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2520"/>
          <w:tab w:val="center" w:leader="none" w:pos="7920"/>
        </w:tabs>
        <w:rPr>
          <w:rFonts w:ascii="Cambria" w:cs="Cambria" w:eastAsia="Cambria" w:hAnsi="Cambria"/>
          <w:b w:val="0"/>
          <w:vertAlign w:val="baseline"/>
        </w:rPr>
      </w:pPr>
      <w:r w:rsidDel="00000000" w:rsidR="00000000" w:rsidRPr="00000000">
        <w:rPr>
          <w:rFonts w:ascii="Cambria" w:cs="Cambria" w:eastAsia="Cambria" w:hAnsi="Cambria"/>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03">
      <w:pPr>
        <w:tabs>
          <w:tab w:val="center" w:leader="none" w:pos="2520"/>
          <w:tab w:val="center" w:leader="none" w:pos="7920"/>
        </w:tabs>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Individual Awards Program</w:t>
      </w:r>
      <w:r w:rsidDel="00000000" w:rsidR="00000000" w:rsidRPr="00000000">
        <w:rPr>
          <w:rtl w:val="0"/>
        </w:rPr>
      </w:r>
    </w:p>
    <w:p w:rsidR="00000000" w:rsidDel="00000000" w:rsidP="00000000" w:rsidRDefault="00000000" w:rsidRPr="00000000" w14:paraId="00000004">
      <w:pPr>
        <w:tabs>
          <w:tab w:val="center" w:leader="none" w:pos="2520"/>
          <w:tab w:val="center" w:leader="none" w:pos="79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Due March 1</w:t>
      </w:r>
      <w:r w:rsidDel="00000000" w:rsidR="00000000" w:rsidRPr="00000000">
        <w:rPr>
          <w:rtl w:val="0"/>
        </w:rPr>
      </w:r>
    </w:p>
    <w:p w:rsidR="00000000" w:rsidDel="00000000" w:rsidP="00000000" w:rsidRDefault="00000000" w:rsidRPr="00000000" w14:paraId="00000005">
      <w:pPr>
        <w:tabs>
          <w:tab w:val="center" w:leader="none" w:pos="2520"/>
          <w:tab w:val="center" w:leader="none" w:pos="792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OBJECTIVE:  To develop a living legacy in memory of Bob (Bobby) Foehlinger, one of DECA’s finest State and International Officers.  Bob served as Nebraska DECA Vice President of Membership Services (1998-99) and Central Region DECA Vice President (1999-2000)</w:t>
      </w:r>
    </w:p>
    <w:p w:rsidR="00000000" w:rsidDel="00000000" w:rsidP="00000000" w:rsidRDefault="00000000" w:rsidRPr="00000000" w14:paraId="00000007">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Individuals</w:t>
      </w:r>
      <w:r w:rsidDel="00000000" w:rsidR="00000000" w:rsidRPr="00000000">
        <w:rPr>
          <w:rFonts w:ascii="Calibri" w:cs="Calibri" w:eastAsia="Calibri" w:hAnsi="Calibri"/>
          <w:sz w:val="22"/>
          <w:szCs w:val="22"/>
          <w:vertAlign w:val="baseline"/>
          <w:rtl w:val="0"/>
        </w:rPr>
        <w:t xml:space="preserve"> must document their individual involvement in three of the four activities listed below.  Submission by the entire chapter of a Living a Legacy chapter award entry is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required for consideration of individual applications.</w:t>
      </w:r>
    </w:p>
    <w:p w:rsidR="00000000" w:rsidDel="00000000" w:rsidP="00000000" w:rsidRDefault="00000000" w:rsidRPr="00000000" w14:paraId="00000009">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AWARDS:</w:t>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Junior Leadership Legacy Award</w:t>
      </w:r>
      <w:r w:rsidDel="00000000" w:rsidR="00000000" w:rsidRPr="00000000">
        <w:rPr>
          <w:rFonts w:ascii="Calibri" w:cs="Calibri" w:eastAsia="Calibri" w:hAnsi="Calibri"/>
          <w:sz w:val="22"/>
          <w:szCs w:val="22"/>
          <w:vertAlign w:val="baseline"/>
          <w:rtl w:val="0"/>
        </w:rPr>
        <w:t xml:space="preserve"> – This award is for junior members of DECA. The top fourteen (14) applicants selected will qualify to attend the ICDC Emerg</w:t>
      </w:r>
      <w:r w:rsidDel="00000000" w:rsidR="00000000" w:rsidRPr="00000000">
        <w:rPr>
          <w:rFonts w:ascii="Calibri" w:cs="Calibri" w:eastAsia="Calibri" w:hAnsi="Calibri"/>
          <w:sz w:val="22"/>
          <w:szCs w:val="22"/>
          <w:rtl w:val="0"/>
        </w:rPr>
        <w:t xml:space="preserve">ing Leader Series: </w:t>
      </w:r>
      <w:r w:rsidDel="00000000" w:rsidR="00000000" w:rsidRPr="00000000">
        <w:rPr>
          <w:rFonts w:ascii="Calibri" w:cs="Calibri" w:eastAsia="Calibri" w:hAnsi="Calibri"/>
          <w:sz w:val="22"/>
          <w:szCs w:val="22"/>
          <w:vertAlign w:val="baseline"/>
          <w:rtl w:val="0"/>
        </w:rPr>
        <w:t xml:space="preserve">Ignite. All applications will be reviewed and winners determined by the state advisor in consultation with the chapter advisor. The state advisor has the authority to grant additional qualifiers if applicable.  </w:t>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Senior Leadership Legacy Award</w:t>
      </w:r>
      <w:r w:rsidDel="00000000" w:rsidR="00000000" w:rsidRPr="00000000">
        <w:rPr>
          <w:rFonts w:ascii="Calibri" w:cs="Calibri" w:eastAsia="Calibri" w:hAnsi="Calibri"/>
          <w:sz w:val="22"/>
          <w:szCs w:val="22"/>
          <w:vertAlign w:val="baseline"/>
          <w:rtl w:val="0"/>
        </w:rPr>
        <w:t xml:space="preserve"> – This award is for senior DECA members. The top seven (7) applicants will qualify to attend the </w:t>
      </w:r>
      <w:r w:rsidDel="00000000" w:rsidR="00000000" w:rsidRPr="00000000">
        <w:rPr>
          <w:rFonts w:ascii="Calibri" w:cs="Calibri" w:eastAsia="Calibri" w:hAnsi="Calibri"/>
          <w:sz w:val="22"/>
          <w:szCs w:val="22"/>
          <w:rtl w:val="0"/>
        </w:rPr>
        <w:t xml:space="preserve">ICDC Emerging Leader Series: Ignite</w:t>
      </w:r>
      <w:r w:rsidDel="00000000" w:rsidR="00000000" w:rsidRPr="00000000">
        <w:rPr>
          <w:rFonts w:ascii="Calibri" w:cs="Calibri" w:eastAsia="Calibri" w:hAnsi="Calibri"/>
          <w:sz w:val="22"/>
          <w:szCs w:val="22"/>
          <w:vertAlign w:val="baseline"/>
          <w:rtl w:val="0"/>
        </w:rPr>
        <w:t xml:space="preserve">. All applications will be reviewed and winners determined by the state advisor in consultation with the chapter advisor. The state advisor has the authority to grant additional qualifiers if applicable.  </w:t>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Academy qualifiers receive medallions at the State Career Development Conference in March.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*Qualification through competition or selection as a state officer at the State Career Development Conference eliminates applicants from selection for these awards and participation in the I</w:t>
      </w:r>
      <w:r w:rsidDel="00000000" w:rsidR="00000000" w:rsidRPr="00000000">
        <w:rPr>
          <w:rFonts w:ascii="Calibri" w:cs="Calibri" w:eastAsia="Calibri" w:hAnsi="Calibri"/>
          <w:sz w:val="22"/>
          <w:szCs w:val="22"/>
          <w:rtl w:val="0"/>
        </w:rPr>
        <w:t xml:space="preserve">CDC Emerging Leader Series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Applicants must document participation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four activity options.  Only three must be chosen.  Neatness, grammar, spelling, and use of appropriate formatting in this application is also considered.</w:t>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Four Areas (check three chosen!)</w:t>
      </w:r>
    </w:p>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1. Chapter/State Fundraising</w:t>
      </w:r>
    </w:p>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2. Marketing Education/DECA Marketing Activity</w:t>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3. Chapter Community Service Activity</w:t>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4. Chapter/State Leadership</w:t>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tab/>
      </w:r>
      <w:r w:rsidDel="00000000" w:rsidR="00000000" w:rsidRPr="00000000">
        <w:rPr>
          <w:rFonts w:ascii="Calibri" w:cs="Calibri" w:eastAsia="Calibri" w:hAnsi="Calibri"/>
          <w:sz w:val="22"/>
          <w:szCs w:val="22"/>
          <w:u w:val="single"/>
          <w:vertAlign w:val="baseline"/>
          <w:rtl w:val="0"/>
        </w:rPr>
        <w:t xml:space="preserve">Chapter/State Fundraising </w:t>
      </w:r>
      <w:r w:rsidDel="00000000" w:rsidR="00000000" w:rsidRPr="00000000">
        <w:rPr>
          <w:rFonts w:ascii="Calibri" w:cs="Calibri" w:eastAsia="Calibri" w:hAnsi="Calibri"/>
          <w:sz w:val="22"/>
          <w:szCs w:val="22"/>
          <w:vertAlign w:val="baseline"/>
          <w:rtl w:val="0"/>
        </w:rPr>
        <w:t xml:space="preserve">- Document your involvement in raising contributions to your chapter, to the NE DECA Foundation, to a scholarship fund like the Bob Foehlinger “Living a Legacy” Scholarship Endowment, or for a charity as part of a local chapter project or projects.  This activity must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the same as the Chapter Community Service Activity. Individuals must explain and document their involvement in the chapter’s campaign. The amount of the contribution will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a major determining factor in the selection.  Rather, it is the effectiveness of the events in promoting the ideals of “Live, Love, Learn and Leave a Legacy” that Bob Foehlinger based his life upon that will be considered valid determining factors.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tab/>
      </w:r>
      <w:r w:rsidDel="00000000" w:rsidR="00000000" w:rsidRPr="00000000">
        <w:rPr>
          <w:rFonts w:ascii="Calibri" w:cs="Calibri" w:eastAsia="Calibri" w:hAnsi="Calibri"/>
          <w:sz w:val="22"/>
          <w:szCs w:val="22"/>
          <w:u w:val="single"/>
          <w:vertAlign w:val="baseline"/>
          <w:rtl w:val="0"/>
        </w:rPr>
        <w:t xml:space="preserve">Marketing Education/DECA Marketing Activity</w:t>
      </w:r>
      <w:r w:rsidDel="00000000" w:rsidR="00000000" w:rsidRPr="00000000">
        <w:rPr>
          <w:rFonts w:ascii="Calibri" w:cs="Calibri" w:eastAsia="Calibri" w:hAnsi="Calibri"/>
          <w:sz w:val="22"/>
          <w:szCs w:val="22"/>
          <w:vertAlign w:val="baseline"/>
          <w:rtl w:val="0"/>
        </w:rPr>
        <w:t xml:space="preserve"> – Document your involvement in an activity or activities to increase or enhance awareness of marketing education and DECA in the school or community.  The individual must document the chapter event and detail his/her active involvement in the planning and successful implementation of this event.  This activity must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the same as the Chapter Community Service Activity.  The focus of this activity must be the promotion and marketing of the benefits of marketing education and DECA, not community service.</w:t>
      </w:r>
    </w:p>
    <w:p w:rsidR="00000000" w:rsidDel="00000000" w:rsidP="00000000" w:rsidRDefault="00000000" w:rsidRPr="00000000" w14:paraId="00000022">
      <w:pPr>
        <w:tabs>
          <w:tab w:val="left" w:leader="none" w:pos="342"/>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w:t>
        <w:tab/>
      </w:r>
      <w:r w:rsidDel="00000000" w:rsidR="00000000" w:rsidRPr="00000000">
        <w:rPr>
          <w:rFonts w:ascii="Calibri" w:cs="Calibri" w:eastAsia="Calibri" w:hAnsi="Calibri"/>
          <w:sz w:val="22"/>
          <w:szCs w:val="22"/>
          <w:u w:val="single"/>
          <w:vertAlign w:val="baseline"/>
          <w:rtl w:val="0"/>
        </w:rPr>
        <w:t xml:space="preserve">Chapter Community Service</w:t>
      </w:r>
      <w:r w:rsidDel="00000000" w:rsidR="00000000" w:rsidRPr="00000000">
        <w:rPr>
          <w:rFonts w:ascii="Calibri" w:cs="Calibri" w:eastAsia="Calibri" w:hAnsi="Calibri"/>
          <w:sz w:val="22"/>
          <w:szCs w:val="22"/>
          <w:vertAlign w:val="baseline"/>
          <w:rtl w:val="0"/>
        </w:rPr>
        <w:t xml:space="preserve"> - Document the community service activity or activities and your leadership in the planning, implementation and evaluation of the success of the event.  Community service </w:t>
      </w:r>
      <w:r w:rsidDel="00000000" w:rsidR="00000000" w:rsidRPr="00000000">
        <w:rPr>
          <w:rFonts w:ascii="Calibri" w:cs="Calibri" w:eastAsia="Calibri" w:hAnsi="Calibri"/>
          <w:b w:val="1"/>
          <w:i w:val="1"/>
          <w:sz w:val="22"/>
          <w:szCs w:val="22"/>
          <w:vertAlign w:val="baseline"/>
          <w:rtl w:val="0"/>
        </w:rPr>
        <w:t xml:space="preserve">need not</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involve fundraising for a charity or organization.  Rather, the focus is on service to the community and its citizens.</w:t>
      </w:r>
    </w:p>
    <w:p w:rsidR="00000000" w:rsidDel="00000000" w:rsidP="00000000" w:rsidRDefault="00000000" w:rsidRPr="00000000" w14:paraId="00000024">
      <w:pPr>
        <w:tabs>
          <w:tab w:val="left" w:leader="none" w:pos="342"/>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5">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w:t>
        <w:tab/>
      </w:r>
      <w:r w:rsidDel="00000000" w:rsidR="00000000" w:rsidRPr="00000000">
        <w:rPr>
          <w:rFonts w:ascii="Calibri" w:cs="Calibri" w:eastAsia="Calibri" w:hAnsi="Calibri"/>
          <w:sz w:val="22"/>
          <w:szCs w:val="22"/>
          <w:u w:val="single"/>
          <w:vertAlign w:val="baseline"/>
          <w:rtl w:val="0"/>
        </w:rPr>
        <w:t xml:space="preserve">Chapter/State Leadership</w:t>
      </w:r>
      <w:r w:rsidDel="00000000" w:rsidR="00000000" w:rsidRPr="00000000">
        <w:rPr>
          <w:rFonts w:ascii="Calibri" w:cs="Calibri" w:eastAsia="Calibri" w:hAnsi="Calibri"/>
          <w:sz w:val="22"/>
          <w:szCs w:val="22"/>
          <w:vertAlign w:val="baseline"/>
          <w:rtl w:val="0"/>
        </w:rPr>
        <w:t xml:space="preserve"> - Document your work as a chapter leader or as a state officer.  </w:t>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Limit your application to these </w:t>
      </w:r>
      <w:r w:rsidDel="00000000" w:rsidR="00000000" w:rsidRPr="00000000">
        <w:rPr>
          <w:rFonts w:ascii="Calibri" w:cs="Calibri" w:eastAsia="Calibri" w:hAnsi="Calibri"/>
          <w:sz w:val="22"/>
          <w:szCs w:val="22"/>
          <w:rtl w:val="0"/>
        </w:rPr>
        <w:t xml:space="preserve">three</w:t>
      </w:r>
      <w:r w:rsidDel="00000000" w:rsidR="00000000" w:rsidRPr="00000000">
        <w:rPr>
          <w:rFonts w:ascii="Calibri" w:cs="Calibri" w:eastAsia="Calibri" w:hAnsi="Calibri"/>
          <w:sz w:val="22"/>
          <w:szCs w:val="22"/>
          <w:vertAlign w:val="baseline"/>
          <w:rtl w:val="0"/>
        </w:rPr>
        <w:t xml:space="preserve"> forms:</w:t>
      </w:r>
    </w:p>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741"/>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LL1</w:t>
        <w:tab/>
        <w:t xml:space="preserve">LDA application and Description of activities</w:t>
      </w:r>
    </w:p>
    <w:p w:rsidR="00000000" w:rsidDel="00000000" w:rsidP="00000000" w:rsidRDefault="00000000" w:rsidRPr="00000000" w14:paraId="0000002B">
      <w:pPr>
        <w:tabs>
          <w:tab w:val="left" w:leader="none" w:pos="741"/>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LL2</w:t>
        <w:tab/>
        <w:t xml:space="preserve">Chapter Advisor’s recommendation</w:t>
      </w:r>
    </w:p>
    <w:p w:rsidR="00000000" w:rsidDel="00000000" w:rsidP="00000000" w:rsidRDefault="00000000" w:rsidRPr="00000000" w14:paraId="0000002C">
      <w:pPr>
        <w:tabs>
          <w:tab w:val="center" w:leader="none" w:pos="59"/>
          <w:tab w:val="left" w:leader="none" w:pos="311"/>
          <w:tab w:val="left" w:leader="none" w:pos="741"/>
          <w:tab w:val="center" w:leader="none" w:pos="5459"/>
        </w:tabs>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LL3</w:t>
        <w:tab/>
        <w:tab/>
        <w:t xml:space="preserve">Parent/administrator recommendation</w:t>
      </w:r>
    </w:p>
    <w:p w:rsidR="00000000" w:rsidDel="00000000" w:rsidP="00000000" w:rsidRDefault="00000000" w:rsidRPr="00000000" w14:paraId="0000002D">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E">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Application</w:t>
      </w:r>
      <w:r w:rsidDel="00000000" w:rsidR="00000000" w:rsidRPr="00000000">
        <w:rPr>
          <w:rtl w:val="0"/>
        </w:rPr>
      </w:r>
    </w:p>
    <w:p w:rsidR="00000000" w:rsidDel="00000000" w:rsidP="00000000" w:rsidRDefault="00000000" w:rsidRPr="00000000" w14:paraId="0000002F">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
          <w:tab w:val="left" w:leader="none" w:pos="633"/>
          <w:tab w:val="left" w:leader="none" w:pos="8664"/>
          <w:tab w:val="left" w:leader="none" w:pos="9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Interested candidates must complete the appropriate forms and mail them to Nebraska DECA postmarked no later than March 1.   </w:t>
      </w:r>
      <w:r w:rsidDel="00000000" w:rsidR="00000000" w:rsidRPr="00000000">
        <w:rPr>
          <w:rtl w:val="0"/>
        </w:rPr>
      </w:r>
    </w:p>
    <w:p w:rsidR="00000000" w:rsidDel="00000000" w:rsidP="00000000" w:rsidRDefault="00000000" w:rsidRPr="00000000" w14:paraId="00000031">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sectPr>
          <w:footerReference r:id="rId7" w:type="default"/>
          <w:pgSz w:h="15840" w:w="12240" w:orient="portrait"/>
          <w:pgMar w:bottom="720" w:top="720" w:left="1080" w:right="1080" w:header="720" w:footer="720"/>
          <w:pgNumType w:start="1"/>
        </w:sectPr>
      </w:pPr>
      <w:r w:rsidDel="00000000" w:rsidR="00000000" w:rsidRPr="00000000">
        <w:rPr>
          <w:rtl w:val="0"/>
        </w:rPr>
      </w:r>
    </w:p>
    <w:p w:rsidR="00000000" w:rsidDel="00000000" w:rsidP="00000000" w:rsidRDefault="00000000" w:rsidRPr="00000000" w14:paraId="00000032">
      <w:pPr>
        <w:tabs>
          <w:tab w:val="center" w:leader="none" w:pos="59"/>
          <w:tab w:val="left" w:leader="none" w:pos="311"/>
          <w:tab w:val="left" w:leader="none" w:pos="491"/>
          <w:tab w:val="center" w:leader="none" w:pos="5459"/>
        </w:tabs>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Postmark Date:  March 1</w:t>
      </w:r>
      <w:r w:rsidDel="00000000" w:rsidR="00000000" w:rsidRPr="00000000">
        <w:rPr>
          <w:rtl w:val="0"/>
        </w:rPr>
      </w:r>
    </w:p>
    <w:p w:rsidR="00000000" w:rsidDel="00000000" w:rsidP="00000000" w:rsidRDefault="00000000" w:rsidRPr="00000000" w14:paraId="00000033">
      <w:pPr>
        <w:pStyle w:val="Heading5"/>
        <w:tabs>
          <w:tab w:val="center" w:leader="none" w:pos="5220"/>
        </w:tabs>
        <w:jc w:val="right"/>
        <w:rPr>
          <w:rFonts w:ascii="Calibri" w:cs="Calibri" w:eastAsia="Calibri" w:hAnsi="Calibri"/>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LL-1</w:t>
      </w:r>
      <w:r w:rsidDel="00000000" w:rsidR="00000000" w:rsidRPr="00000000">
        <w:rPr>
          <w:rtl w:val="0"/>
        </w:rPr>
      </w:r>
    </w:p>
    <w:p w:rsidR="00000000" w:rsidDel="00000000" w:rsidP="00000000" w:rsidRDefault="00000000" w:rsidRPr="00000000" w14:paraId="00000034">
      <w:pPr>
        <w:pStyle w:val="Title"/>
        <w:tabs>
          <w:tab w:val="center" w:leader="none" w:pos="2520"/>
          <w:tab w:val="center" w:leader="none" w:pos="7920"/>
        </w:tabs>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36">
      <w:pPr>
        <w:tabs>
          <w:tab w:val="center" w:leader="none" w:pos="5220"/>
        </w:tabs>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Individual Awards Program</w:t>
      </w:r>
      <w:r w:rsidDel="00000000" w:rsidR="00000000" w:rsidRPr="00000000">
        <w:rPr>
          <w:rtl w:val="0"/>
        </w:rPr>
      </w:r>
    </w:p>
    <w:p w:rsidR="00000000" w:rsidDel="00000000" w:rsidP="00000000" w:rsidRDefault="00000000" w:rsidRPr="00000000" w14:paraId="00000037">
      <w:pPr>
        <w:tabs>
          <w:tab w:val="center" w:leader="none" w:pos="522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8">
      <w:pPr>
        <w:pStyle w:val="Heading2"/>
        <w:tabs>
          <w:tab w:val="center" w:leader="none" w:pos="5220"/>
        </w:tabs>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Application</w:t>
      </w:r>
      <w:r w:rsidDel="00000000" w:rsidR="00000000" w:rsidRPr="00000000">
        <w:rPr>
          <w:rtl w:val="0"/>
        </w:rPr>
      </w:r>
    </w:p>
    <w:p w:rsidR="00000000" w:rsidDel="00000000" w:rsidP="00000000" w:rsidRDefault="00000000" w:rsidRPr="00000000" w14:paraId="00000039">
      <w:pPr>
        <w:tabs>
          <w:tab w:val="center" w:leader="none" w:pos="5220"/>
        </w:tabs>
        <w:jc w:val="cente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3A">
      <w:pPr>
        <w:tabs>
          <w:tab w:val="center" w:leader="none" w:pos="5220"/>
        </w:tabs>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check only one award below and type the application or print using ink</w:t>
      </w:r>
      <w:r w:rsidDel="00000000" w:rsidR="00000000" w:rsidRPr="00000000">
        <w:rPr>
          <w:rtl w:val="0"/>
        </w:rPr>
      </w:r>
    </w:p>
    <w:p w:rsidR="00000000" w:rsidDel="00000000" w:rsidP="00000000" w:rsidRDefault="00000000" w:rsidRPr="00000000" w14:paraId="0000003B">
      <w:pPr>
        <w:tabs>
          <w:tab w:val="center" w:leader="none" w:pos="5220"/>
        </w:tabs>
        <w:rPr>
          <w:rFonts w:ascii="Calibri" w:cs="Calibri" w:eastAsia="Calibri" w:hAnsi="Calibri"/>
          <w:b w:val="0"/>
          <w:sz w:val="22"/>
          <w:szCs w:val="22"/>
          <w:vertAlign w:val="baseline"/>
        </w:rPr>
      </w:pPr>
      <w:r w:rsidDel="00000000" w:rsidR="00000000" w:rsidRPr="00000000">
        <w:rPr>
          <w:rtl w:val="0"/>
        </w:rPr>
      </w:r>
    </w:p>
    <w:tbl>
      <w:tblPr>
        <w:tblStyle w:val="Table1"/>
        <w:tblW w:w="10296.0" w:type="dxa"/>
        <w:jc w:val="left"/>
        <w:tblInd w:w="-115.0" w:type="dxa"/>
        <w:tblLayout w:type="fixed"/>
        <w:tblLook w:val="0000"/>
      </w:tblPr>
      <w:tblGrid>
        <w:gridCol w:w="1728"/>
        <w:gridCol w:w="3420"/>
        <w:gridCol w:w="5148"/>
        <w:tblGridChange w:id="0">
          <w:tblGrid>
            <w:gridCol w:w="1728"/>
            <w:gridCol w:w="3420"/>
            <w:gridCol w:w="5148"/>
          </w:tblGrid>
        </w:tblGridChange>
      </w:tblGrid>
      <w:tr>
        <w:trPr>
          <w:cantSplit w:val="0"/>
          <w:tblHeader w:val="0"/>
        </w:trPr>
        <w:tc>
          <w:tcPr>
            <w:gridSpan w:val="2"/>
            <w:vAlign w:val="top"/>
          </w:tcPr>
          <w:p w:rsidR="00000000" w:rsidDel="00000000" w:rsidP="00000000" w:rsidRDefault="00000000" w:rsidRPr="00000000" w14:paraId="0000003C">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Junior Leadership Legacy Award </w:t>
            </w:r>
            <w:r w:rsidDel="00000000" w:rsidR="00000000" w:rsidRPr="00000000">
              <w:rPr>
                <w:rtl w:val="0"/>
              </w:rPr>
            </w:r>
          </w:p>
        </w:tc>
        <w:tc>
          <w:tcPr>
            <w:vAlign w:val="top"/>
          </w:tcPr>
          <w:p w:rsidR="00000000" w:rsidDel="00000000" w:rsidP="00000000" w:rsidRDefault="00000000" w:rsidRPr="00000000" w14:paraId="0000003E">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Senior Leadership Legacy Award</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F">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41">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3">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6">
            <w:pPr>
              <w:tabs>
                <w:tab w:val="left" w:leader="none" w:pos="720"/>
                <w:tab w:val="left" w:leader="none" w:pos="900"/>
                <w:tab w:val="center" w:leader="none" w:pos="5220"/>
              </w:tabs>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First                               Middle                            Last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9">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C">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4F">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51">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DECA Involvement (offices held, committees served, honors won, chapter participation, etc.):</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54">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7">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58">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5A">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Other Activities (youth, social, class, or church group; includes offices held, honors won, etc.)</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5D">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60">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61">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63">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do you think are the most important things you have learned (or will learn) as a member of DECA?</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66">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69">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6C">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are your plans for the future?</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6F">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72">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75">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Provide a short description for 3 of the 4 categories below. </w:t>
            </w:r>
            <w:r w:rsidDel="00000000" w:rsidR="00000000" w:rsidRPr="00000000">
              <w:rPr>
                <w:rFonts w:ascii="Calibri" w:cs="Calibri" w:eastAsia="Calibri" w:hAnsi="Calibri"/>
                <w:sz w:val="22"/>
                <w:szCs w:val="22"/>
                <w:vertAlign w:val="baseline"/>
                <w:rtl w:val="0"/>
              </w:rPr>
              <w:t xml:space="preserve">This documentation page may include specific details of the event than would fit in the area below and photos documenting your participation and of the event itself.</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78">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7B">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Chapter/State Fundraising:</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7E">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81">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4">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Marketing Education/DECA Promotion:</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87">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8A">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D">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 Community Service:</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90">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93">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96">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Chapter/State Leadership:</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99">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9C">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F">
      <w:pPr>
        <w:tabs>
          <w:tab w:val="left" w:leader="none" w:pos="360"/>
          <w:tab w:val="left" w:leader="none" w:pos="720"/>
          <w:tab w:val="left" w:leader="none" w:pos="5400"/>
          <w:tab w:val="left" w:leader="none" w:pos="5760"/>
          <w:tab w:val="left" w:leader="none" w:pos="8280"/>
        </w:tabs>
        <w:rPr>
          <w:rFonts w:ascii="Calibri" w:cs="Calibri" w:eastAsia="Calibri" w:hAnsi="Calibri"/>
          <w:sz w:val="22"/>
          <w:szCs w:val="22"/>
          <w:vertAlign w:val="baseline"/>
        </w:rPr>
        <w:sectPr>
          <w:headerReference r:id="rId8" w:type="default"/>
          <w:headerReference r:id="rId9" w:type="even"/>
          <w:footerReference r:id="rId10" w:type="default"/>
          <w:footerReference r:id="rId11" w:type="even"/>
          <w:type w:val="nextPage"/>
          <w:pgSz w:h="15840" w:w="12240" w:orient="portrait"/>
          <w:pgMar w:bottom="720" w:top="720" w:left="1080" w:right="1080" w:header="720" w:footer="720"/>
        </w:sectPr>
      </w:pPr>
      <w:r w:rsidDel="00000000" w:rsidR="00000000" w:rsidRPr="00000000">
        <w:rPr>
          <w:rtl w:val="0"/>
        </w:rPr>
      </w:r>
    </w:p>
    <w:p w:rsidR="00000000" w:rsidDel="00000000" w:rsidP="00000000" w:rsidRDefault="00000000" w:rsidRPr="00000000" w14:paraId="000000A0">
      <w:pPr>
        <w:pStyle w:val="Heading5"/>
        <w:tabs>
          <w:tab w:val="left" w:leader="none" w:pos="360"/>
          <w:tab w:val="left" w:leader="none" w:pos="720"/>
          <w:tab w:val="left" w:leader="none" w:pos="1620"/>
          <w:tab w:val="left" w:leader="none" w:pos="5400"/>
          <w:tab w:val="left" w:leader="none" w:pos="5760"/>
          <w:tab w:val="left" w:leader="none" w:pos="8280"/>
        </w:tabs>
        <w:jc w:val="right"/>
        <w:rPr>
          <w:rFonts w:ascii="Calibri" w:cs="Calibri" w:eastAsia="Calibri" w:hAnsi="Calibri"/>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Postmark Date:  March 1</w:t>
      </w:r>
      <w:r w:rsidDel="00000000" w:rsidR="00000000" w:rsidRPr="00000000">
        <w:rPr>
          <w:rtl w:val="0"/>
        </w:rPr>
      </w:r>
    </w:p>
    <w:p w:rsidR="00000000" w:rsidDel="00000000" w:rsidP="00000000" w:rsidRDefault="00000000" w:rsidRPr="00000000" w14:paraId="000000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2">
      <w:pPr>
        <w:pStyle w:val="Heading5"/>
        <w:tabs>
          <w:tab w:val="left" w:leader="none" w:pos="360"/>
          <w:tab w:val="left" w:leader="none" w:pos="720"/>
          <w:tab w:val="left" w:leader="none" w:pos="1620"/>
          <w:tab w:val="left" w:leader="none" w:pos="5400"/>
          <w:tab w:val="left" w:leader="none" w:pos="5760"/>
          <w:tab w:val="left" w:leader="none" w:pos="8280"/>
        </w:tabs>
        <w:jc w:val="right"/>
        <w:rPr>
          <w:rFonts w:ascii="Calibri" w:cs="Calibri" w:eastAsia="Calibri" w:hAnsi="Calibri"/>
          <w:vertAlign w:val="baseline"/>
        </w:rPr>
      </w:pPr>
      <w:r w:rsidDel="00000000" w:rsidR="00000000" w:rsidRPr="00000000">
        <w:rPr>
          <w:rFonts w:ascii="Calibri" w:cs="Calibri" w:eastAsia="Calibri" w:hAnsi="Calibri"/>
          <w:b w:val="1"/>
          <w:i w:val="1"/>
          <w:sz w:val="22"/>
          <w:szCs w:val="22"/>
          <w:vertAlign w:val="baseline"/>
          <w:rtl w:val="0"/>
        </w:rPr>
        <w:t xml:space="preserve">LL-2</w:t>
      </w:r>
      <w:r w:rsidDel="00000000" w:rsidR="00000000" w:rsidRPr="00000000">
        <w:rPr>
          <w:rtl w:val="0"/>
        </w:rPr>
      </w:r>
    </w:p>
    <w:p w:rsidR="00000000" w:rsidDel="00000000" w:rsidP="00000000" w:rsidRDefault="00000000" w:rsidRPr="00000000" w14:paraId="000000A3">
      <w:pPr>
        <w:pStyle w:val="Title"/>
        <w:tabs>
          <w:tab w:val="center" w:leader="none" w:pos="2520"/>
          <w:tab w:val="center" w:leader="none" w:pos="7920"/>
        </w:tabs>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Individual Awards Program</w:t>
      </w:r>
    </w:p>
    <w:p w:rsidR="00000000" w:rsidDel="00000000" w:rsidP="00000000" w:rsidRDefault="00000000" w:rsidRPr="00000000" w14:paraId="000000A6">
      <w:pPr>
        <w:tabs>
          <w:tab w:val="left" w:leader="none" w:pos="360"/>
          <w:tab w:val="left" w:leader="none" w:pos="720"/>
          <w:tab w:val="left" w:leader="none" w:pos="1620"/>
          <w:tab w:val="left" w:leader="none" w:pos="5400"/>
          <w:tab w:val="left" w:leader="none" w:pos="5760"/>
          <w:tab w:val="left" w:leader="none" w:pos="8280"/>
        </w:tabs>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7">
      <w:pPr>
        <w:tabs>
          <w:tab w:val="left" w:leader="none" w:pos="360"/>
          <w:tab w:val="left" w:leader="none" w:pos="720"/>
          <w:tab w:val="left" w:leader="none" w:pos="1620"/>
          <w:tab w:val="left" w:leader="none" w:pos="5400"/>
          <w:tab w:val="left" w:leader="none" w:pos="5760"/>
          <w:tab w:val="left" w:leader="none" w:pos="8280"/>
        </w:tabs>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CHAPTER ADVISOR'S RECOMMENDATION</w:t>
      </w:r>
      <w:r w:rsidDel="00000000" w:rsidR="00000000" w:rsidRPr="00000000">
        <w:rPr>
          <w:rtl w:val="0"/>
        </w:rPr>
      </w:r>
    </w:p>
    <w:p w:rsidR="00000000" w:rsidDel="00000000" w:rsidP="00000000" w:rsidRDefault="00000000" w:rsidRPr="00000000" w14:paraId="000000A8">
      <w:pPr>
        <w:tabs>
          <w:tab w:val="left" w:leader="none" w:pos="360"/>
          <w:tab w:val="left" w:leader="none" w:pos="720"/>
          <w:tab w:val="left" w:leader="none" w:pos="1620"/>
          <w:tab w:val="left" w:leader="none" w:pos="5400"/>
          <w:tab w:val="left" w:leader="none" w:pos="5760"/>
          <w:tab w:val="left" w:leader="none" w:pos="828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9">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A">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name of applicant </w:t>
      </w:r>
      <w:r w:rsidDel="00000000" w:rsidR="00000000" w:rsidRPr="00000000">
        <w:rPr>
          <w:rFonts w:ascii="Calibri" w:cs="Calibri" w:eastAsia="Calibri" w:hAnsi="Calibri"/>
          <w:sz w:val="22"/>
          <w:szCs w:val="22"/>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vertAlign w:val="baseline"/>
          <w:rtl w:val="0"/>
        </w:rPr>
        <w:t xml:space="preserve">Local chapter</w:t>
      </w:r>
      <w:r w:rsidDel="00000000" w:rsidR="00000000" w:rsidRPr="00000000">
        <w:rPr>
          <w:rFonts w:ascii="Calibri" w:cs="Calibri" w:eastAsia="Calibri" w:hAnsi="Calibri"/>
          <w:sz w:val="22"/>
          <w:szCs w:val="22"/>
          <w:u w:val="single"/>
          <w:vertAlign w:val="baseline"/>
          <w:rtl w:val="0"/>
        </w:rPr>
        <w:tab/>
        <w:tab/>
        <w:tab/>
        <w:tab/>
        <w:tab/>
        <w:tab/>
        <w:tab/>
        <w:tab/>
        <w:tab/>
        <w:tab/>
      </w:r>
    </w:p>
    <w:p w:rsidR="00000000" w:rsidDel="00000000" w:rsidP="00000000" w:rsidRDefault="00000000" w:rsidRPr="00000000" w14:paraId="000000AD">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vertAlign w:val="baseline"/>
          <w:rtl w:val="0"/>
        </w:rPr>
        <w:t xml:space="preserve">Chapter Offices Held</w:t>
      </w:r>
      <w:r w:rsidDel="00000000" w:rsidR="00000000" w:rsidRPr="00000000">
        <w:rPr>
          <w:rFonts w:ascii="Calibri" w:cs="Calibri" w:eastAsia="Calibri" w:hAnsi="Calibri"/>
          <w:sz w:val="22"/>
          <w:szCs w:val="22"/>
          <w:u w:val="single"/>
          <w:vertAlign w:val="baseline"/>
          <w:rtl w:val="0"/>
        </w:rPr>
        <w:tab/>
        <w:tab/>
        <w:tab/>
        <w:tab/>
        <w:tab/>
        <w:tab/>
        <w:tab/>
        <w:tab/>
        <w:tab/>
      </w:r>
    </w:p>
    <w:p w:rsidR="00000000" w:rsidDel="00000000" w:rsidP="00000000" w:rsidRDefault="00000000" w:rsidRPr="00000000" w14:paraId="000000AF">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Please provide a recommendation (limited to one page) for this DECA member to be considered for the Living a Legacy Awards Program.  Please address his/her involvement in the three activities selected to meet the criteria for this award.  </w:t>
      </w:r>
      <w:r w:rsidDel="00000000" w:rsidR="00000000" w:rsidRPr="00000000">
        <w:rPr>
          <w:rFonts w:ascii="Calibri" w:cs="Calibri" w:eastAsia="Calibri" w:hAnsi="Calibri"/>
          <w:b w:val="1"/>
          <w:sz w:val="22"/>
          <w:szCs w:val="22"/>
          <w:vertAlign w:val="baseline"/>
          <w:rtl w:val="0"/>
        </w:rPr>
        <w:t xml:space="preserve">Specific examples or reasons supporting your recommendation are requested.  </w:t>
      </w:r>
      <w:r w:rsidDel="00000000" w:rsidR="00000000" w:rsidRPr="00000000">
        <w:rPr>
          <w:rFonts w:ascii="Calibri" w:cs="Calibri" w:eastAsia="Calibri" w:hAnsi="Calibri"/>
          <w:sz w:val="22"/>
          <w:szCs w:val="22"/>
          <w:vertAlign w:val="baseline"/>
          <w:rtl w:val="0"/>
        </w:rPr>
        <w:t xml:space="preserve">(A letter of recommendation on school letterhead may be attached to this page in lieu of typing in the recommendation below.)</w:t>
      </w:r>
      <w:r w:rsidDel="00000000" w:rsidR="00000000" w:rsidRPr="00000000">
        <w:rPr>
          <w:rtl w:val="0"/>
        </w:rPr>
      </w:r>
    </w:p>
    <w:p w:rsidR="00000000" w:rsidDel="00000000" w:rsidP="00000000" w:rsidRDefault="00000000" w:rsidRPr="00000000" w14:paraId="000000B1">
      <w:pPr>
        <w:tabs>
          <w:tab w:val="left" w:leader="none" w:pos="72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2">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3">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4">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5">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7">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8">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9">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A">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C">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D">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E">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0">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2">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3">
      <w:pPr>
        <w:tabs>
          <w:tab w:val="left" w:leader="none" w:pos="864"/>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4">
      <w:pPr>
        <w:tabs>
          <w:tab w:val="left" w:leader="none" w:pos="864"/>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understand that the expenses for the applicant to attend the International Leadership Academy are the responsibility of the applicant or our chapter. </w:t>
        <w:tab/>
        <w:tab/>
      </w:r>
    </w:p>
    <w:p w:rsidR="00000000" w:rsidDel="00000000" w:rsidP="00000000" w:rsidRDefault="00000000" w:rsidRPr="00000000" w14:paraId="000000C5">
      <w:pPr>
        <w:tabs>
          <w:tab w:val="left" w:leader="none" w:pos="864"/>
          <w:tab w:val="left" w:leader="none" w:pos="2340"/>
          <w:tab w:val="left" w:leader="none" w:pos="4680"/>
          <w:tab w:val="left" w:leader="none" w:pos="648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6">
      <w:pPr>
        <w:tabs>
          <w:tab w:val="left" w:leader="none" w:pos="864"/>
          <w:tab w:val="left" w:leader="none" w:pos="2340"/>
          <w:tab w:val="left" w:leader="none" w:pos="4680"/>
          <w:tab w:val="left" w:leader="none" w:pos="648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r>
      <w:r w:rsidDel="00000000" w:rsidR="00000000" w:rsidRPr="00000000">
        <w:rPr>
          <w:rtl w:val="0"/>
        </w:rPr>
      </w:r>
    </w:p>
    <w:p w:rsidR="00000000" w:rsidDel="00000000" w:rsidP="00000000" w:rsidRDefault="00000000" w:rsidRPr="00000000" w14:paraId="000000C8">
      <w:pPr>
        <w:tabs>
          <w:tab w:val="center" w:leader="none" w:pos="2796"/>
          <w:tab w:val="center" w:leader="none" w:pos="82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(Signature)</w:t>
        <w:tab/>
        <w:t xml:space="preserve">(Date)</w:t>
      </w:r>
    </w:p>
    <w:p w:rsidR="00000000" w:rsidDel="00000000" w:rsidP="00000000" w:rsidRDefault="00000000" w:rsidRPr="00000000" w14:paraId="000000C9">
      <w:pPr>
        <w:tabs>
          <w:tab w:val="center" w:leader="none" w:pos="2796"/>
          <w:tab w:val="center" w:leader="none" w:pos="828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tabs>
          <w:tab w:val="center" w:leader="none" w:pos="2796"/>
          <w:tab w:val="center" w:leader="none" w:pos="7836"/>
        </w:tabs>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Postmark Date:  March 1</w:t>
      </w:r>
      <w:r w:rsidDel="00000000" w:rsidR="00000000" w:rsidRPr="00000000">
        <w:rPr>
          <w:rtl w:val="0"/>
        </w:rPr>
      </w:r>
    </w:p>
    <w:p w:rsidR="00000000" w:rsidDel="00000000" w:rsidP="00000000" w:rsidRDefault="00000000" w:rsidRPr="00000000" w14:paraId="000000CB">
      <w:pPr>
        <w:tabs>
          <w:tab w:val="center" w:leader="none" w:pos="2796"/>
          <w:tab w:val="center" w:leader="none" w:pos="7836"/>
        </w:tabs>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96"/>
          <w:tab w:val="center" w:leader="none" w:pos="7836"/>
        </w:tabs>
        <w:spacing w:after="60" w:before="24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LL-3</w:t>
      </w:r>
      <w:r w:rsidDel="00000000" w:rsidR="00000000" w:rsidRPr="00000000">
        <w:rPr>
          <w:rtl w:val="0"/>
        </w:rPr>
      </w:r>
    </w:p>
    <w:p w:rsidR="00000000" w:rsidDel="00000000" w:rsidP="00000000" w:rsidRDefault="00000000" w:rsidRPr="00000000" w14:paraId="000000CD">
      <w:pPr>
        <w:tabs>
          <w:tab w:val="center" w:leader="none" w:pos="2796"/>
          <w:tab w:val="center" w:leader="none" w:pos="7836"/>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E">
      <w:pPr>
        <w:pStyle w:val="Title"/>
        <w:tabs>
          <w:tab w:val="center" w:leader="none" w:pos="2520"/>
          <w:tab w:val="center" w:leader="none" w:pos="7920"/>
        </w:tabs>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CF">
      <w:pPr>
        <w:tabs>
          <w:tab w:val="center" w:leader="none" w:pos="5076"/>
        </w:tabs>
        <w:jc w:val="center"/>
        <w:rPr>
          <w:rFonts w:ascii="Calibri" w:cs="Calibri" w:eastAsia="Calibri" w:hAnsi="Calibri"/>
          <w:b w:val="0"/>
          <w:i w:val="0"/>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D0">
      <w:pPr>
        <w:tabs>
          <w:tab w:val="center" w:leader="none" w:pos="5076"/>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Individual Awards Program</w:t>
      </w:r>
      <w:r w:rsidDel="00000000" w:rsidR="00000000" w:rsidRPr="00000000">
        <w:rPr>
          <w:rtl w:val="0"/>
        </w:rPr>
      </w:r>
    </w:p>
    <w:p w:rsidR="00000000" w:rsidDel="00000000" w:rsidP="00000000" w:rsidRDefault="00000000" w:rsidRPr="00000000" w14:paraId="000000D1">
      <w:pPr>
        <w:tabs>
          <w:tab w:val="center" w:leader="none" w:pos="5076"/>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r>
      <w:r w:rsidDel="00000000" w:rsidR="00000000" w:rsidRPr="00000000">
        <w:rPr>
          <w:rtl w:val="0"/>
        </w:rPr>
      </w:r>
    </w:p>
    <w:p w:rsidR="00000000" w:rsidDel="00000000" w:rsidP="00000000" w:rsidRDefault="00000000" w:rsidRPr="00000000" w14:paraId="000000D2">
      <w:pPr>
        <w:pStyle w:val="Heading2"/>
        <w:tabs>
          <w:tab w:val="center" w:leader="none" w:pos="5076"/>
        </w:tabs>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Parent/Guardian Permission</w:t>
      </w:r>
      <w:r w:rsidDel="00000000" w:rsidR="00000000" w:rsidRPr="00000000">
        <w:rPr>
          <w:rtl w:val="0"/>
        </w:rPr>
      </w:r>
    </w:p>
    <w:p w:rsidR="00000000" w:rsidDel="00000000" w:rsidP="00000000" w:rsidRDefault="00000000" w:rsidRPr="00000000" w14:paraId="000000D3">
      <w:pPr>
        <w:tabs>
          <w:tab w:val="center" w:leader="none" w:pos="2796"/>
          <w:tab w:val="center" w:leader="none" w:pos="7836"/>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4">
      <w:pPr>
        <w:tabs>
          <w:tab w:val="center" w:leader="none" w:pos="2796"/>
          <w:tab w:val="center" w:leader="none" w:pos="7836"/>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5">
      <w:pPr>
        <w:tabs>
          <w:tab w:val="center" w:leader="none" w:pos="2796"/>
          <w:tab w:val="center" w:leader="none" w:pos="7836"/>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Criteria for Attendance at the International Career Development Conference</w:t>
      </w:r>
      <w:r w:rsidDel="00000000" w:rsidR="00000000" w:rsidRPr="00000000">
        <w:rPr>
          <w:rtl w:val="0"/>
        </w:rPr>
      </w:r>
    </w:p>
    <w:p w:rsidR="00000000" w:rsidDel="00000000" w:rsidP="00000000" w:rsidRDefault="00000000" w:rsidRPr="00000000" w14:paraId="000000D6">
      <w:pPr>
        <w:tabs>
          <w:tab w:val="left" w:leader="none" w:pos="4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7">
      <w:pPr>
        <w:numPr>
          <w:ilvl w:val="0"/>
          <w:numId w:val="1"/>
        </w:numPr>
        <w:tabs>
          <w:tab w:val="left" w:leader="none" w:pos="450"/>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Expenses to the International Career Development Conference are the responsibility of the student or the chapter.</w:t>
      </w:r>
    </w:p>
    <w:p w:rsidR="00000000" w:rsidDel="00000000" w:rsidP="00000000" w:rsidRDefault="00000000" w:rsidRPr="00000000" w14:paraId="000000D8">
      <w:pPr>
        <w:numPr>
          <w:ilvl w:val="0"/>
          <w:numId w:val="1"/>
        </w:numPr>
        <w:tabs>
          <w:tab w:val="left" w:leader="none" w:pos="450"/>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applicant, the chapter and the parent/guardian have verified that the application is true in all respects and that the applicant’s participation in the noted activities is documented within the application accurately.</w:t>
      </w:r>
    </w:p>
    <w:p w:rsidR="00000000" w:rsidDel="00000000" w:rsidP="00000000" w:rsidRDefault="00000000" w:rsidRPr="00000000" w14:paraId="000000D9">
      <w:pPr>
        <w:tabs>
          <w:tab w:val="left" w:leader="none" w:pos="4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A">
      <w:pPr>
        <w:tabs>
          <w:tab w:val="left" w:leader="none" w:pos="45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agree to the above provisions and if selected, will notify Nebraska DECA of my intent to participate at the International Leadership Academy within one week after notification.</w:t>
      </w:r>
    </w:p>
    <w:p w:rsidR="00000000" w:rsidDel="00000000" w:rsidP="00000000" w:rsidRDefault="00000000" w:rsidRPr="00000000" w14:paraId="000000DB">
      <w:pPr>
        <w:tabs>
          <w:tab w:val="left" w:leader="none" w:pos="4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C">
      <w:pPr>
        <w:tabs>
          <w:tab w:val="left" w:leader="none" w:pos="4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tl w:val="0"/>
        </w:rPr>
      </w:r>
    </w:p>
    <w:p w:rsidR="00000000" w:rsidDel="00000000" w:rsidP="00000000" w:rsidRDefault="00000000" w:rsidRPr="00000000" w14:paraId="000000DE">
      <w:pPr>
        <w:tabs>
          <w:tab w:val="left" w:leader="none" w:pos="1080"/>
          <w:tab w:val="center" w:leader="none" w:pos="2796"/>
          <w:tab w:val="left" w:leader="none" w:pos="774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 xml:space="preserve">Student Signature</w:t>
        <w:tab/>
        <w:tab/>
        <w:t xml:space="preserve">Date</w:t>
      </w:r>
    </w:p>
    <w:p w:rsidR="00000000" w:rsidDel="00000000" w:rsidP="00000000" w:rsidRDefault="00000000" w:rsidRPr="00000000" w14:paraId="000000DF">
      <w:pPr>
        <w:tabs>
          <w:tab w:val="center" w:leader="none" w:pos="2796"/>
          <w:tab w:val="center" w:leader="none" w:pos="7836"/>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0">
      <w:pPr>
        <w:tabs>
          <w:tab w:val="left" w:leader="none" w:pos="10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tl w:val="0"/>
        </w:rPr>
      </w:r>
    </w:p>
    <w:p w:rsidR="00000000" w:rsidDel="00000000" w:rsidP="00000000" w:rsidRDefault="00000000" w:rsidRPr="00000000" w14:paraId="000000E1">
      <w:pPr>
        <w:tabs>
          <w:tab w:val="left" w:leader="none" w:pos="1080"/>
          <w:tab w:val="center" w:leader="none" w:pos="2796"/>
          <w:tab w:val="left" w:leader="none" w:pos="774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 xml:space="preserve">Parent Signature</w:t>
        <w:tab/>
        <w:tab/>
        <w:t xml:space="preserve">Date</w:t>
      </w:r>
    </w:p>
    <w:p w:rsidR="00000000" w:rsidDel="00000000" w:rsidP="00000000" w:rsidRDefault="00000000" w:rsidRPr="00000000" w14:paraId="000000E2">
      <w:pPr>
        <w:rPr>
          <w:rFonts w:ascii="Calibri" w:cs="Calibri" w:eastAsia="Calibri" w:hAnsi="Calibri"/>
          <w:b w:val="0"/>
          <w:sz w:val="22"/>
          <w:szCs w:val="22"/>
          <w:vertAlign w:val="baseline"/>
        </w:rPr>
      </w:pPr>
      <w:r w:rsidDel="00000000" w:rsidR="00000000" w:rsidRPr="00000000">
        <w:rPr>
          <w:rtl w:val="0"/>
        </w:rPr>
      </w:r>
    </w:p>
    <w:sectPr>
      <w:footerReference r:id="rId12" w:type="default"/>
      <w:type w:val="nextPage"/>
      <w:pgSz w:h="15840" w:w="12240" w:orient="portrait"/>
      <w:pgMar w:bottom="720" w:top="547"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Courier New"/>
  <w:font w:name="Schoolbook"/>
  <w:font w:name="Noto Sans Symbols">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00" w:hanging="7200"/>
      <w:rPr>
        <w:vertAlign w:val="baseline"/>
      </w:rPr>
    </w:pPr>
    <w:r w:rsidDel="00000000" w:rsidR="00000000" w:rsidRPr="00000000">
      <w:rPr>
        <w:i w:val="1"/>
        <w:vertAlign w:val="baseline"/>
        <w:rtl w:val="0"/>
      </w:rPr>
      <w:t xml:space="preserve">Nebraska DECA Advisor Handbook</w:t>
      <w:tab/>
      <w:tab/>
      <w:tab/>
      <w:tab/>
      <w:tab/>
      <w:tab/>
      <w:t xml:space="preserve">State CDC Forms/Information</w:t>
    </w:r>
    <w:r w:rsidDel="00000000" w:rsidR="00000000" w:rsidRPr="00000000">
      <w:rPr>
        <w:rtl w:val="0"/>
      </w:rPr>
    </w:r>
  </w:p>
  <w:p w:rsidR="00000000" w:rsidDel="00000000" w:rsidP="00000000" w:rsidRDefault="00000000" w:rsidRPr="00000000" w14:paraId="000000E7">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center"/>
      <w:rPr>
        <w:rFonts w:ascii="Schoolbook" w:cs="Schoolbook" w:eastAsia="Schoolbook" w:hAnsi="Schoolbook"/>
        <w:vertAlign w:val="baseline"/>
      </w:rPr>
    </w:pPr>
    <w:r w:rsidDel="00000000" w:rsidR="00000000" w:rsidRPr="00000000">
      <w:rPr>
        <w:vertAlign w:val="baseline"/>
        <w:rtl w:val="0"/>
      </w:rPr>
      <w:t xml:space="preserve">XIV-</w:t>
    </w:r>
    <w:r w:rsidDel="00000000" w:rsidR="00000000" w:rsidRPr="00000000">
      <w:rPr>
        <w:rtl w:val="0"/>
      </w:rPr>
    </w:r>
  </w:p>
  <w:p w:rsidR="00000000" w:rsidDel="00000000" w:rsidP="00000000" w:rsidRDefault="00000000" w:rsidRPr="00000000" w14:paraId="000000E8">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Schoolbook" w:cs="Schoolbook" w:eastAsia="Schoolbook" w:hAnsi="Schoolbook"/>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0"/>
        <w:tab w:val="left" w:leader="none" w:pos="522"/>
        <w:tab w:val="left" w:leader="none" w:pos="1140"/>
        <w:tab w:val="left" w:leader="none" w:pos="1512"/>
        <w:tab w:val="left" w:leader="none" w:pos="7722"/>
        <w:tab w:val="left" w:leader="none" w:pos="9072"/>
        <w:tab w:val="left" w:leader="none" w:pos="9360"/>
      </w:tabs>
    </w:pPr>
    <w:rPr>
      <w:rFonts w:ascii="Courier" w:cs="Courier" w:eastAsia="Courier" w:hAnsi="Courier"/>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widowControl w:val="0"/>
      <w:tabs>
        <w:tab w:val="center" w:leader="none" w:pos="2520"/>
        <w:tab w:val="center" w:leader="none" w:pos="7920"/>
      </w:tabs>
      <w:jc w:val="center"/>
    </w:pPr>
    <w:rPr>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tabs>
        <w:tab w:val="left" w:leader="none" w:pos="0"/>
        <w:tab w:val="left" w:leader="none" w:pos="522"/>
        <w:tab w:val="left" w:leader="none" w:pos="1140"/>
        <w:tab w:val="left" w:leader="none" w:pos="1512"/>
        <w:tab w:val="left" w:leader="none" w:pos="7722"/>
        <w:tab w:val="left" w:leader="none" w:pos="9072"/>
        <w:tab w:val="left" w:leader="none" w:pos="9360"/>
      </w:tabs>
      <w:suppressAutoHyphens w:val="1"/>
      <w:spacing w:line="1" w:lineRule="atLeast"/>
      <w:ind w:leftChars="-1" w:rightChars="0" w:firstLineChars="-1"/>
      <w:textDirection w:val="btLr"/>
      <w:textAlignment w:val="top"/>
      <w:outlineLvl w:val="0"/>
    </w:pPr>
    <w:rPr>
      <w:rFonts w:ascii="Courier" w:cs="Times New Roman" w:hAnsi="Courier"/>
      <w:b w:val="1"/>
      <w:w w:val="100"/>
      <w:position w:val="-1"/>
      <w:sz w:val="22"/>
      <w:szCs w:val="20"/>
      <w:effect w:val="none"/>
      <w:vertAlign w:val="baseline"/>
      <w:cs w:val="0"/>
      <w:em w:val="none"/>
      <w:lang w:bidi="ar-SA" w:eastAsia="en-US" w:val="en-US"/>
    </w:rPr>
  </w:style>
  <w:style w:type="paragraph" w:styleId="TOCHeading1">
    <w:name w:val="TOC Heading 1"/>
    <w:basedOn w:val="Heading1"/>
    <w:next w:val="Normal"/>
    <w:autoRedefine w:val="0"/>
    <w:hidden w:val="0"/>
    <w:qFormat w:val="0"/>
    <w:pPr>
      <w:keepNext w:val="1"/>
      <w:pBdr>
        <w:bottom w:color="auto" w:space="3" w:sz="6" w:val="single"/>
      </w:pBdr>
      <w:tabs>
        <w:tab w:val="right" w:leader="dot" w:pos="9000"/>
      </w:tabs>
      <w:suppressAutoHyphens w:val="1"/>
      <w:spacing w:after="380" w:before="0" w:line="260" w:lineRule="atLeast"/>
      <w:ind w:leftChars="-1" w:rightChars="0" w:firstLineChars="-1"/>
      <w:textDirection w:val="btLr"/>
      <w:textAlignment w:val="top"/>
      <w:outlineLvl w:val="9"/>
    </w:pPr>
    <w:rPr>
      <w:rFonts w:ascii="Arial Black" w:cs="Times New Roman" w:hAnsi="Arial Black"/>
      <w:b w:val="0"/>
      <w:bCs w:val="0"/>
      <w:spacing w:val="-4"/>
      <w:w w:val="100"/>
      <w:kern w:val="22"/>
      <w:position w:val="-1"/>
      <w:sz w:val="22"/>
      <w:szCs w:val="20"/>
      <w:effect w:val="none"/>
      <w:vertAlign w:val="baseline"/>
      <w:cs w:val="0"/>
      <w:em w:val="none"/>
      <w:lang w:bidi="ar-SA" w:eastAsia="en-US" w:val="en-US"/>
    </w:rPr>
  </w:style>
  <w:style w:type="paragraph" w:styleId="Title">
    <w:name w:val="Title"/>
    <w:basedOn w:val="Normal"/>
    <w:next w:val="Title"/>
    <w:autoRedefine w:val="0"/>
    <w:hidden w:val="0"/>
    <w:qFormat w:val="0"/>
    <w:pPr>
      <w:widowControl w:val="0"/>
      <w:tabs>
        <w:tab w:val="center" w:leader="none" w:pos="2520"/>
        <w:tab w:val="center" w:leader="none" w:pos="7920"/>
      </w:tabs>
      <w:suppressAutoHyphens w:val="1"/>
      <w:spacing w:line="1" w:lineRule="atLeast"/>
      <w:ind w:leftChars="-1" w:rightChars="0" w:firstLineChars="-1"/>
      <w:jc w:val="center"/>
      <w:textDirection w:val="btLr"/>
      <w:textAlignment w:val="top"/>
      <w:outlineLvl w:val="0"/>
    </w:pPr>
    <w:rPr>
      <w:b w:val="1"/>
      <w:bCs w:val="1"/>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w:cs="Times New Roman" w:hAnsi="Courier"/>
      <w:w w:val="100"/>
      <w:position w:val="-1"/>
      <w:sz w:val="20"/>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1080"/>
        <w:tab w:val="left" w:leader="none" w:pos="-720"/>
      </w:tabs>
      <w:suppressAutoHyphens w:val="1"/>
      <w:autoSpaceDE w:val="0"/>
      <w:autoSpaceDN w:val="0"/>
      <w:adjustRightInd w:val="0"/>
      <w:spacing w:line="260" w:lineRule="atLeast"/>
      <w:ind w:leftChars="-1" w:rightChars="0" w:firstLineChars="-1"/>
      <w:textDirection w:val="btLr"/>
      <w:textAlignment w:val="top"/>
      <w:outlineLvl w:val="0"/>
    </w:pPr>
    <w:rPr>
      <w:b w:val="1"/>
      <w:bCs w:val="1"/>
      <w:i w:val="1"/>
      <w:iCs w:val="1"/>
      <w:w w:val="100"/>
      <w:position w:val="-1"/>
      <w:sz w:val="20"/>
      <w:szCs w:val="22"/>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w:cs="Times New Roman" w:hAnsi="Courier"/>
      <w:w w:val="100"/>
      <w:position w:val="-1"/>
      <w:sz w:val="20"/>
      <w:szCs w:val="24"/>
      <w:effect w:val="none"/>
      <w:vertAlign w:val="baseline"/>
      <w:cs w:val="0"/>
      <w:em w:val="none"/>
      <w:lang w:bidi="ar-SA" w:eastAsia="en-US" w:val="en-US"/>
    </w:rPr>
  </w:style>
  <w:style w:type="paragraph" w:styleId="Document[5]">
    <w:name w:val="Document[5]"/>
    <w:basedOn w:val="Normal"/>
    <w:next w:val="Document[5]"/>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tabs>
        <w:tab w:val="left" w:leader="none" w:pos="316"/>
        <w:tab w:val="left" w:leader="none" w:pos="633"/>
        <w:tab w:val="left" w:leader="none" w:pos="8664"/>
        <w:tab w:val="left" w:leader="none" w:pos="9720"/>
      </w:tabs>
      <w:suppressAutoHyphens w:val="1"/>
      <w:autoSpaceDE w:val="0"/>
      <w:autoSpaceDN w:val="0"/>
      <w:adjustRightInd w:val="0"/>
      <w:spacing w:line="236"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4.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VLPPuIgBEG4KCUn/8ojCPlqJw==">CgMxLjA4AHIhMUt0UzM2ekFaY2F6VFcxY205alJTUk9LQ3dkclFVU19I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2014-09-11T22:07:00Z</dcterms:created>
  <dc:creator>ncoffey</dc:creator>
</cp:coreProperties>
</file>